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PRIVACYVERKLARING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Teneinde een kwalitatieve zorgverlening te kunnen garanderen en te kunn</w:t>
      </w:r>
      <w:r>
        <w:rPr>
          <w:rFonts w:ascii="Tahoma" w:hAnsi="Tahoma" w:cs="Tahoma"/>
          <w:color w:val="000000"/>
          <w:sz w:val="20"/>
          <w:szCs w:val="20"/>
        </w:rPr>
        <w:t xml:space="preserve">en voldoen aan de toepasselijke </w:t>
      </w:r>
      <w:r>
        <w:rPr>
          <w:rFonts w:ascii="Tahoma" w:hAnsi="Tahoma" w:cs="Tahoma"/>
          <w:color w:val="000000"/>
          <w:sz w:val="20"/>
          <w:szCs w:val="20"/>
        </w:rPr>
        <w:t>wetgeving, is thuisverpleging De Maan genoodzaakt een aantal persoonsgegevens te verwerken.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Thuisverpleging De Maan hecht hierbij veel belang aan de bescherming van de privacy van haar patiënten.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Het privacybeleid is bedoeld om u te informeren over de manier waarop Thu</w:t>
      </w:r>
      <w:r>
        <w:rPr>
          <w:rFonts w:ascii="Tahoma" w:hAnsi="Tahoma" w:cs="Tahoma"/>
          <w:color w:val="000000"/>
          <w:sz w:val="20"/>
          <w:szCs w:val="20"/>
        </w:rPr>
        <w:t xml:space="preserve">isverpleging De Maan omgaat met </w:t>
      </w:r>
      <w:r>
        <w:rPr>
          <w:rFonts w:ascii="Tahoma" w:hAnsi="Tahoma" w:cs="Tahoma"/>
          <w:color w:val="000000"/>
          <w:sz w:val="20"/>
          <w:szCs w:val="20"/>
        </w:rPr>
        <w:t>uw persoonsgegevens. Voor vragen bij het privacybeleid kan u steeds contact opnemen met Van Autrè</w:t>
      </w:r>
      <w:r>
        <w:rPr>
          <w:rFonts w:ascii="Tahoma" w:hAnsi="Tahoma" w:cs="Tahoma"/>
          <w:color w:val="000000"/>
          <w:sz w:val="20"/>
          <w:szCs w:val="20"/>
        </w:rPr>
        <w:t xml:space="preserve">ve </w:t>
      </w:r>
      <w:r>
        <w:rPr>
          <w:rFonts w:ascii="Tahoma" w:hAnsi="Tahoma" w:cs="Tahoma"/>
          <w:color w:val="000000"/>
          <w:sz w:val="20"/>
          <w:szCs w:val="20"/>
        </w:rPr>
        <w:t>Annemie en Simone Slap via het telefoonnummer 015/24.24.24 of per e-mail op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info@zorgcentrummuizen.be . Voor vragen die meer inhouden dan een vraag om inlichtingen, kan er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worden gevraagd u te identificeren, zodat er kan worden geverifieerd dat de gevraagde gegevens en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informatie aan de juiste persoon worden overgemaakt.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Wie is de verantwoordelijke voor de verwerking van uw persoonsgegevens?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De Maan Thuisverpleging Slap en Van Autrève Comm V , Leuvensesteenw</w:t>
      </w:r>
      <w:r>
        <w:rPr>
          <w:rFonts w:ascii="Tahoma" w:hAnsi="Tahoma" w:cs="Tahoma"/>
          <w:color w:val="000000"/>
          <w:sz w:val="20"/>
          <w:szCs w:val="20"/>
        </w:rPr>
        <w:t>eg 461 , 2812 Muizen , KBO 0773</w:t>
      </w:r>
      <w:r>
        <w:rPr>
          <w:rFonts w:ascii="Tahoma" w:hAnsi="Tahoma" w:cs="Tahoma"/>
          <w:color w:val="000000"/>
          <w:sz w:val="20"/>
          <w:szCs w:val="20"/>
        </w:rPr>
        <w:t>584 205 is verantwoordelijk voor de verwerking van de persoonsgegevens.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Welke persoonsgegevens worden verwerkt?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De persoonsgegevens die worden verwerkt zijn alle persoonsgegevens die noodz</w:t>
      </w:r>
      <w:r>
        <w:rPr>
          <w:rFonts w:ascii="Tahoma" w:hAnsi="Tahoma" w:cs="Tahoma"/>
          <w:color w:val="000000"/>
          <w:sz w:val="20"/>
          <w:szCs w:val="20"/>
        </w:rPr>
        <w:t xml:space="preserve">akelijk zijn voor het aanlegge </w:t>
      </w:r>
      <w:r>
        <w:rPr>
          <w:rFonts w:ascii="Tahoma" w:hAnsi="Tahoma" w:cs="Tahoma"/>
          <w:color w:val="000000"/>
          <w:sz w:val="20"/>
          <w:szCs w:val="20"/>
        </w:rPr>
        <w:t>en bijhouden van een medisch dossier en het kunnen verlenen van k</w:t>
      </w:r>
      <w:r>
        <w:rPr>
          <w:rFonts w:ascii="Tahoma" w:hAnsi="Tahoma" w:cs="Tahoma"/>
          <w:color w:val="000000"/>
          <w:sz w:val="20"/>
          <w:szCs w:val="20"/>
        </w:rPr>
        <w:t>walitatieve zorg. Het gaat over i</w:t>
      </w:r>
      <w:r>
        <w:rPr>
          <w:rFonts w:ascii="Tahoma" w:hAnsi="Tahoma" w:cs="Tahoma"/>
          <w:color w:val="000000"/>
          <w:sz w:val="20"/>
          <w:szCs w:val="20"/>
        </w:rPr>
        <w:t>dentificatiegegevens, financiële en administratieve gegevens, alsook m</w:t>
      </w:r>
      <w:r>
        <w:rPr>
          <w:rFonts w:ascii="Tahoma" w:hAnsi="Tahoma" w:cs="Tahoma"/>
          <w:color w:val="000000"/>
          <w:sz w:val="20"/>
          <w:szCs w:val="20"/>
        </w:rPr>
        <w:t xml:space="preserve">edische gegevens en alle andere </w:t>
      </w:r>
      <w:r>
        <w:rPr>
          <w:rFonts w:ascii="Tahoma" w:hAnsi="Tahoma" w:cs="Tahoma"/>
          <w:color w:val="000000"/>
          <w:sz w:val="20"/>
          <w:szCs w:val="20"/>
        </w:rPr>
        <w:t>gegevens die relevant zijn in het kader van uw medische verzorging. Meestal worden deze gegevens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rechtstreeks van u ontvangen, maar het is ook mogelijk dat deze gegeven</w:t>
      </w:r>
      <w:r>
        <w:rPr>
          <w:rFonts w:ascii="Tahoma" w:hAnsi="Tahoma" w:cs="Tahoma"/>
          <w:color w:val="000000"/>
          <w:sz w:val="20"/>
          <w:szCs w:val="20"/>
        </w:rPr>
        <w:t xml:space="preserve">s worden overgemaakt via andere </w:t>
      </w:r>
      <w:r>
        <w:rPr>
          <w:rFonts w:ascii="Tahoma" w:hAnsi="Tahoma" w:cs="Tahoma"/>
          <w:color w:val="000000"/>
          <w:sz w:val="20"/>
          <w:szCs w:val="20"/>
        </w:rPr>
        <w:t>zorgverleners.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Om uw bezoek aan onze website efficiënter te maken, worden zogenaamde “cookies” op uw toestel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opgeslagen. U kunt uw browser zo instellen dat u op de hoogte wordt gebracht van het instellen van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verschillende “cookies” en individueel beslist om deze al dan niet te aa</w:t>
      </w:r>
      <w:r>
        <w:rPr>
          <w:rFonts w:ascii="Tahoma" w:hAnsi="Tahoma" w:cs="Tahoma"/>
          <w:color w:val="000000"/>
          <w:sz w:val="20"/>
          <w:szCs w:val="20"/>
        </w:rPr>
        <w:t xml:space="preserve">nvaarden, of de aanvaarding van </w:t>
      </w:r>
      <w:r>
        <w:rPr>
          <w:rFonts w:ascii="Tahoma" w:hAnsi="Tahoma" w:cs="Tahoma"/>
          <w:color w:val="000000"/>
          <w:sz w:val="20"/>
          <w:szCs w:val="20"/>
        </w:rPr>
        <w:t>“cookies” uit te sluiten voor bepaalde gevallen of in het algemeen.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Waarom worden uw persoonsgegevens verwerkt?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Het doel van de verwerking is de patiëntenzorg, alsook de patiëntenadministratie</w:t>
      </w:r>
      <w:r>
        <w:rPr>
          <w:rFonts w:ascii="Tahoma" w:hAnsi="Tahoma" w:cs="Tahoma"/>
          <w:color w:val="000000"/>
          <w:sz w:val="20"/>
          <w:szCs w:val="20"/>
        </w:rPr>
        <w:t xml:space="preserve"> en -registratie. Enkel de voor </w:t>
      </w:r>
      <w:r>
        <w:rPr>
          <w:rFonts w:ascii="Tahoma" w:hAnsi="Tahoma" w:cs="Tahoma"/>
          <w:color w:val="000000"/>
          <w:sz w:val="20"/>
          <w:szCs w:val="20"/>
        </w:rPr>
        <w:t xml:space="preserve">deze doeleinden noodzakelijke persoonsgegevens worden verwerkt en </w:t>
      </w:r>
      <w:r>
        <w:rPr>
          <w:rFonts w:ascii="Tahoma" w:hAnsi="Tahoma" w:cs="Tahoma"/>
          <w:color w:val="000000"/>
          <w:sz w:val="20"/>
          <w:szCs w:val="20"/>
        </w:rPr>
        <w:t xml:space="preserve">de persoonsgegevens worden niet </w:t>
      </w:r>
      <w:r>
        <w:rPr>
          <w:rFonts w:ascii="Tahoma" w:hAnsi="Tahoma" w:cs="Tahoma"/>
          <w:color w:val="000000"/>
          <w:sz w:val="20"/>
          <w:szCs w:val="20"/>
        </w:rPr>
        <w:t>verder verwerkt op een wijze die onverenigbaar is met deze doeleinden.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Op basis van welke rechtsgrond worden uw persoonsgegevens verwerkt?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De gegevens kunnen daarnaast worden verstrekt aan derden indien dit noodzak</w:t>
      </w:r>
      <w:r>
        <w:rPr>
          <w:rFonts w:ascii="Tahoma" w:hAnsi="Tahoma" w:cs="Tahoma"/>
          <w:color w:val="000000"/>
          <w:sz w:val="20"/>
          <w:szCs w:val="20"/>
        </w:rPr>
        <w:t xml:space="preserve">elijk is voor de uitvoering van </w:t>
      </w:r>
      <w:r>
        <w:rPr>
          <w:rFonts w:ascii="Tahoma" w:hAnsi="Tahoma" w:cs="Tahoma"/>
          <w:color w:val="000000"/>
          <w:sz w:val="20"/>
          <w:szCs w:val="20"/>
        </w:rPr>
        <w:t>de vermelde doeleinden. Met deze derden worden steeds de nodige afsprake</w:t>
      </w:r>
      <w:r>
        <w:rPr>
          <w:rFonts w:ascii="Tahoma" w:hAnsi="Tahoma" w:cs="Tahoma"/>
          <w:color w:val="000000"/>
          <w:sz w:val="20"/>
          <w:szCs w:val="20"/>
        </w:rPr>
        <w:t xml:space="preserve">n gemaakt om de beveiliging van </w:t>
      </w:r>
      <w:r>
        <w:rPr>
          <w:rFonts w:ascii="Tahoma" w:hAnsi="Tahoma" w:cs="Tahoma"/>
          <w:color w:val="000000"/>
          <w:sz w:val="20"/>
          <w:szCs w:val="20"/>
        </w:rPr>
        <w:t>uw persoonsgegevens te waarborgen. Verder worden deze gegevens niet aan</w:t>
      </w:r>
      <w:r>
        <w:rPr>
          <w:rFonts w:ascii="Tahoma" w:hAnsi="Tahoma" w:cs="Tahoma"/>
          <w:color w:val="000000"/>
          <w:sz w:val="20"/>
          <w:szCs w:val="20"/>
        </w:rPr>
        <w:t xml:space="preserve"> derden doorgegeven, tenzij dit </w:t>
      </w:r>
      <w:r>
        <w:rPr>
          <w:rFonts w:ascii="Tahoma" w:hAnsi="Tahoma" w:cs="Tahoma"/>
          <w:color w:val="000000"/>
          <w:sz w:val="20"/>
          <w:szCs w:val="20"/>
        </w:rPr>
        <w:t>wettelijk verplicht of toegelaten is. Zo kunnen de noodzakelijke gegevens bijvoorbeeld De</w:t>
      </w:r>
      <w:r>
        <w:rPr>
          <w:rFonts w:ascii="Tahoma" w:hAnsi="Tahoma" w:cs="Tahoma"/>
          <w:color w:val="000000"/>
          <w:sz w:val="20"/>
          <w:szCs w:val="20"/>
        </w:rPr>
        <w:t xml:space="preserve"> verwerking van uw </w:t>
      </w:r>
      <w:r>
        <w:rPr>
          <w:rFonts w:ascii="Tahoma" w:hAnsi="Tahoma" w:cs="Tahoma"/>
          <w:color w:val="000000"/>
          <w:sz w:val="20"/>
          <w:szCs w:val="20"/>
        </w:rPr>
        <w:t>persoonsgegevens gebeurt in het kader van de verstrekking van gezondheidsz</w:t>
      </w:r>
      <w:r>
        <w:rPr>
          <w:rFonts w:ascii="Tahoma" w:hAnsi="Tahoma" w:cs="Tahoma"/>
          <w:color w:val="000000"/>
          <w:sz w:val="20"/>
          <w:szCs w:val="20"/>
        </w:rPr>
        <w:t xml:space="preserve">orgdiensten zoals bedoeld in de </w:t>
      </w:r>
      <w:r>
        <w:rPr>
          <w:rFonts w:ascii="Tahoma" w:hAnsi="Tahoma" w:cs="Tahoma"/>
          <w:color w:val="000000"/>
          <w:sz w:val="20"/>
          <w:szCs w:val="20"/>
        </w:rPr>
        <w:t>Wet van 22 augustus 2002 betreffende de rechten van de patiënt, alsook op ba</w:t>
      </w:r>
      <w:r>
        <w:rPr>
          <w:rFonts w:ascii="Tahoma" w:hAnsi="Tahoma" w:cs="Tahoma"/>
          <w:color w:val="000000"/>
          <w:sz w:val="20"/>
          <w:szCs w:val="20"/>
        </w:rPr>
        <w:t xml:space="preserve">sis van de Wet op de verplichte </w:t>
      </w:r>
      <w:r>
        <w:rPr>
          <w:rFonts w:ascii="Tahoma" w:hAnsi="Tahoma" w:cs="Tahoma"/>
          <w:color w:val="000000"/>
          <w:sz w:val="20"/>
          <w:szCs w:val="20"/>
        </w:rPr>
        <w:t>verzekering voor geneeskundige verzorging gecoördineerd op 14 juli 1994.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In beginsel worden uw gegevens verwerkt op basis van de contractuele relatie </w:t>
      </w:r>
      <w:r>
        <w:rPr>
          <w:rFonts w:ascii="Tahoma" w:hAnsi="Tahoma" w:cs="Tahoma"/>
          <w:color w:val="000000"/>
          <w:sz w:val="20"/>
          <w:szCs w:val="20"/>
        </w:rPr>
        <w:t xml:space="preserve">die er met u bestaat als gevolg </w:t>
      </w:r>
      <w:r>
        <w:rPr>
          <w:rFonts w:ascii="Tahoma" w:hAnsi="Tahoma" w:cs="Tahoma"/>
          <w:color w:val="000000"/>
          <w:sz w:val="20"/>
          <w:szCs w:val="20"/>
        </w:rPr>
        <w:t>van uw vraag tot verzorging en behandeling en het medisch contract dat daartoe met u wordt geslot</w:t>
      </w:r>
      <w:r>
        <w:rPr>
          <w:rFonts w:ascii="Tahoma" w:hAnsi="Tahoma" w:cs="Tahoma"/>
          <w:color w:val="000000"/>
          <w:sz w:val="20"/>
          <w:szCs w:val="20"/>
        </w:rPr>
        <w:t xml:space="preserve">en. In </w:t>
      </w:r>
      <w:r>
        <w:rPr>
          <w:rFonts w:ascii="Tahoma" w:hAnsi="Tahoma" w:cs="Tahoma"/>
          <w:color w:val="000000"/>
          <w:sz w:val="20"/>
          <w:szCs w:val="20"/>
        </w:rPr>
        <w:t xml:space="preserve">sommige gevallen kan de verwerking ook gebaseerd zijn op de taken van </w:t>
      </w:r>
      <w:r>
        <w:rPr>
          <w:rFonts w:ascii="Tahoma" w:hAnsi="Tahoma" w:cs="Tahoma"/>
          <w:color w:val="000000"/>
          <w:sz w:val="20"/>
          <w:szCs w:val="20"/>
        </w:rPr>
        <w:t xml:space="preserve">vitaal belang die zorgverleners </w:t>
      </w:r>
      <w:r>
        <w:rPr>
          <w:rFonts w:ascii="Tahoma" w:hAnsi="Tahoma" w:cs="Tahoma"/>
          <w:color w:val="000000"/>
          <w:sz w:val="20"/>
          <w:szCs w:val="20"/>
        </w:rPr>
        <w:t>vervullen.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Voor zover de verwerking slechts zou kunnen gebeuren op grond van uw toestemming, zal deze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voorafgaandelijk worden gevraagd. U kan uw toestemming te allen tijde weer intrekken.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lastRenderedPageBreak/>
        <w:t>Wie heeft toegang tot uw persoonsgegevens?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Uw gegevens worden hoofdzakelijk intern verwerkt. Hierbij is de toegang beper</w:t>
      </w:r>
      <w:r>
        <w:rPr>
          <w:rFonts w:ascii="Tahoma" w:hAnsi="Tahoma" w:cs="Tahoma"/>
          <w:color w:val="000000"/>
          <w:sz w:val="20"/>
          <w:szCs w:val="20"/>
        </w:rPr>
        <w:t xml:space="preserve">kt tot de mate waarin de intern </w:t>
      </w:r>
      <w:r>
        <w:rPr>
          <w:rFonts w:ascii="Tahoma" w:hAnsi="Tahoma" w:cs="Tahoma"/>
          <w:color w:val="000000"/>
          <w:sz w:val="20"/>
          <w:szCs w:val="20"/>
        </w:rPr>
        <w:t>betrokken personen deze gegevens nodig hebben voor de uitoefening van hun functie en/of opdracht.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De gegevens worden bezorgd aan uw verzekering, mutualiteit of OCMW, </w:t>
      </w:r>
      <w:r>
        <w:rPr>
          <w:rFonts w:ascii="Tahoma" w:hAnsi="Tahoma" w:cs="Tahoma"/>
          <w:color w:val="000000"/>
          <w:sz w:val="20"/>
          <w:szCs w:val="20"/>
        </w:rPr>
        <w:t xml:space="preserve">alsook aan andere zorgverleners </w:t>
      </w:r>
      <w:r>
        <w:rPr>
          <w:rFonts w:ascii="Tahoma" w:hAnsi="Tahoma" w:cs="Tahoma"/>
          <w:color w:val="000000"/>
          <w:sz w:val="20"/>
          <w:szCs w:val="20"/>
        </w:rPr>
        <w:t>waarmee u een behandelrelatie heeft.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Daarnaast kunnen uw gegevens elektronisch worden gedeeld met andere zorgverleners wa</w:t>
      </w:r>
      <w:r>
        <w:rPr>
          <w:rFonts w:ascii="Tahoma" w:hAnsi="Tahoma" w:cs="Tahoma"/>
          <w:color w:val="000000"/>
          <w:sz w:val="20"/>
          <w:szCs w:val="20"/>
        </w:rPr>
        <w:t xml:space="preserve">armee u een </w:t>
      </w:r>
      <w:r>
        <w:rPr>
          <w:rFonts w:ascii="Tahoma" w:hAnsi="Tahoma" w:cs="Tahoma"/>
          <w:color w:val="000000"/>
          <w:sz w:val="20"/>
          <w:szCs w:val="20"/>
        </w:rPr>
        <w:t>behandelrelatie heeft, indien u hiervoor uw geïnformeerde toestemming heeft gegeven.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Uw gegevens worden in beginsel niet doorgegeven naar derde landen, dit zijn</w:t>
      </w:r>
      <w:r>
        <w:rPr>
          <w:rFonts w:ascii="Tahoma" w:hAnsi="Tahoma" w:cs="Tahoma"/>
          <w:color w:val="000000"/>
          <w:sz w:val="20"/>
          <w:szCs w:val="20"/>
        </w:rPr>
        <w:t xml:space="preserve"> landen die niet behoren tot de </w:t>
      </w:r>
      <w:r>
        <w:rPr>
          <w:rFonts w:ascii="Tahoma" w:hAnsi="Tahoma" w:cs="Tahoma"/>
          <w:color w:val="000000"/>
          <w:sz w:val="20"/>
          <w:szCs w:val="20"/>
        </w:rPr>
        <w:t xml:space="preserve">Europese Economische Ruimte (die wordt gevormd door de Europese Unie, </w:t>
      </w:r>
      <w:r>
        <w:rPr>
          <w:rFonts w:ascii="Tahoma" w:hAnsi="Tahoma" w:cs="Tahoma"/>
          <w:color w:val="000000"/>
          <w:sz w:val="20"/>
          <w:szCs w:val="20"/>
        </w:rPr>
        <w:t>samen met IJsland, Noorwegen en</w:t>
      </w:r>
      <w:r>
        <w:rPr>
          <w:rFonts w:ascii="Tahoma" w:hAnsi="Tahoma" w:cs="Tahoma"/>
          <w:color w:val="000000"/>
          <w:sz w:val="20"/>
          <w:szCs w:val="20"/>
        </w:rPr>
        <w:t>Liechtenstein). Indien er toch doorgifte naar derde landen zou plaat</w:t>
      </w:r>
      <w:r>
        <w:rPr>
          <w:rFonts w:ascii="Tahoma" w:hAnsi="Tahoma" w:cs="Tahoma"/>
          <w:color w:val="000000"/>
          <w:sz w:val="20"/>
          <w:szCs w:val="20"/>
        </w:rPr>
        <w:t xml:space="preserve">svinden, dan worden de passende </w:t>
      </w:r>
      <w:r>
        <w:rPr>
          <w:rFonts w:ascii="Tahoma" w:hAnsi="Tahoma" w:cs="Tahoma"/>
          <w:color w:val="000000"/>
          <w:sz w:val="20"/>
          <w:szCs w:val="20"/>
        </w:rPr>
        <w:t>maatregelen getroffen. Voor vragen in dit verband kan u contact</w:t>
      </w:r>
      <w:r>
        <w:rPr>
          <w:rFonts w:ascii="Tahoma" w:hAnsi="Tahoma" w:cs="Tahoma"/>
          <w:color w:val="000000"/>
          <w:sz w:val="20"/>
          <w:szCs w:val="20"/>
        </w:rPr>
        <w:t xml:space="preserve"> opnemen via het telefoonnummer </w:t>
      </w:r>
      <w:r>
        <w:rPr>
          <w:rFonts w:ascii="Tahoma" w:hAnsi="Tahoma" w:cs="Tahoma"/>
          <w:color w:val="000000"/>
          <w:sz w:val="20"/>
          <w:szCs w:val="20"/>
        </w:rPr>
        <w:t>015/24.24.24 of per e-mail op info@zorgcentrummuizen.be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Hoe worden uw persoonsgegevens beschermd en hoelang worden deze bewaard?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Er worden de nodige technische en organisatorische maatregelen getroffen ter beveiliging van de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persoonsgegevens.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De persoonsgegevens worden niet langer bewaard dan noodzakelijk. Medis</w:t>
      </w:r>
      <w:r>
        <w:rPr>
          <w:rFonts w:ascii="Tahoma" w:hAnsi="Tahoma" w:cs="Tahoma"/>
          <w:color w:val="000000"/>
          <w:sz w:val="20"/>
          <w:szCs w:val="20"/>
        </w:rPr>
        <w:t xml:space="preserve">che gegevens worden minstens 30 </w:t>
      </w:r>
      <w:r>
        <w:rPr>
          <w:rFonts w:ascii="Tahoma" w:hAnsi="Tahoma" w:cs="Tahoma"/>
          <w:color w:val="000000"/>
          <w:sz w:val="20"/>
          <w:szCs w:val="20"/>
        </w:rPr>
        <w:t xml:space="preserve">jaar bewaard, te rekenen vanaf de laatste behandeling van de patiënt. Indien </w:t>
      </w:r>
      <w:r>
        <w:rPr>
          <w:rFonts w:ascii="Tahoma" w:hAnsi="Tahoma" w:cs="Tahoma"/>
          <w:color w:val="000000"/>
          <w:sz w:val="20"/>
          <w:szCs w:val="20"/>
        </w:rPr>
        <w:t xml:space="preserve">de bewaartermijn verstreken is, </w:t>
      </w:r>
      <w:r>
        <w:rPr>
          <w:rFonts w:ascii="Tahoma" w:hAnsi="Tahoma" w:cs="Tahoma"/>
          <w:color w:val="000000"/>
          <w:sz w:val="20"/>
          <w:szCs w:val="20"/>
        </w:rPr>
        <w:t>worden de persoonsgegevens binnen een redelijke termijn uit de bestanden verwijderd en vernietigd.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Welke rechten heeft u en hoe kan u deze uitoefenen?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 heeft kosteloos recht op correctie, inzage en kopie (enkel de eerste kopi</w:t>
      </w:r>
      <w:r>
        <w:rPr>
          <w:rFonts w:ascii="Tahoma" w:hAnsi="Tahoma" w:cs="Tahoma"/>
          <w:color w:val="000000"/>
          <w:sz w:val="20"/>
          <w:szCs w:val="20"/>
        </w:rPr>
        <w:t xml:space="preserve">e is kosteloos, voor bijkomende </w:t>
      </w:r>
      <w:r>
        <w:rPr>
          <w:rFonts w:ascii="Tahoma" w:hAnsi="Tahoma" w:cs="Tahoma"/>
          <w:color w:val="000000"/>
          <w:sz w:val="20"/>
          <w:szCs w:val="20"/>
        </w:rPr>
        <w:t>kopieën kan een redelijke vergoeding worden aangerekend) van uw persoonsgegevens.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Ook heeft u in bepaalde gevallen het recht een kopie van uw persoonsgegev</w:t>
      </w:r>
      <w:r>
        <w:rPr>
          <w:rFonts w:ascii="Tahoma" w:hAnsi="Tahoma" w:cs="Tahoma"/>
          <w:color w:val="000000"/>
          <w:sz w:val="20"/>
          <w:szCs w:val="20"/>
        </w:rPr>
        <w:t xml:space="preserve">ens te laten overdragen aan een </w:t>
      </w:r>
      <w:r>
        <w:rPr>
          <w:rFonts w:ascii="Tahoma" w:hAnsi="Tahoma" w:cs="Tahoma"/>
          <w:color w:val="000000"/>
          <w:sz w:val="20"/>
          <w:szCs w:val="20"/>
        </w:rPr>
        <w:t>andere persoon naar uw keuze, om bezwaar aan te tekenen teg</w:t>
      </w:r>
      <w:r>
        <w:rPr>
          <w:rFonts w:ascii="Tahoma" w:hAnsi="Tahoma" w:cs="Tahoma"/>
          <w:color w:val="000000"/>
          <w:sz w:val="20"/>
          <w:szCs w:val="20"/>
        </w:rPr>
        <w:t xml:space="preserve">en de verdere verwerking van uw </w:t>
      </w:r>
      <w:r>
        <w:rPr>
          <w:rFonts w:ascii="Tahoma" w:hAnsi="Tahoma" w:cs="Tahoma"/>
          <w:color w:val="000000"/>
          <w:sz w:val="20"/>
          <w:szCs w:val="20"/>
        </w:rPr>
        <w:t>persoonsgegevens of om te vragen dat uw persoonsgegevens worden gewis</w:t>
      </w:r>
      <w:r>
        <w:rPr>
          <w:rFonts w:ascii="Tahoma" w:hAnsi="Tahoma" w:cs="Tahoma"/>
          <w:color w:val="000000"/>
          <w:sz w:val="20"/>
          <w:szCs w:val="20"/>
        </w:rPr>
        <w:t xml:space="preserve">t. Hierbij dient evenwel steeds </w:t>
      </w:r>
      <w:r>
        <w:rPr>
          <w:rFonts w:ascii="Tahoma" w:hAnsi="Tahoma" w:cs="Tahoma"/>
          <w:color w:val="000000"/>
          <w:sz w:val="20"/>
          <w:szCs w:val="20"/>
        </w:rPr>
        <w:t xml:space="preserve">rekening te worden gehouden met de wettelijke mogelijkheden inzake. U </w:t>
      </w:r>
      <w:r>
        <w:rPr>
          <w:rFonts w:ascii="Tahoma" w:hAnsi="Tahoma" w:cs="Tahoma"/>
          <w:color w:val="000000"/>
          <w:sz w:val="20"/>
          <w:szCs w:val="20"/>
        </w:rPr>
        <w:t xml:space="preserve">kan uw verzoek indienen via het </w:t>
      </w:r>
      <w:r>
        <w:rPr>
          <w:rFonts w:ascii="Tahoma" w:hAnsi="Tahoma" w:cs="Tahoma"/>
          <w:color w:val="000000"/>
          <w:sz w:val="20"/>
          <w:szCs w:val="20"/>
        </w:rPr>
        <w:t>telefoonnummer 015</w:t>
      </w:r>
      <w:r>
        <w:rPr>
          <w:rFonts w:ascii="Tahoma" w:hAnsi="Tahoma" w:cs="Tahoma"/>
          <w:color w:val="000000"/>
          <w:sz w:val="20"/>
          <w:szCs w:val="20"/>
        </w:rPr>
        <w:t xml:space="preserve">/24.24.24 of per e-mail op </w:t>
      </w:r>
      <w:r>
        <w:rPr>
          <w:rFonts w:ascii="Tahoma" w:hAnsi="Tahoma" w:cs="Tahoma"/>
          <w:color w:val="000000"/>
          <w:sz w:val="20"/>
          <w:szCs w:val="20"/>
        </w:rPr>
        <w:t>info@zorgcentrummuizen.be, met een bewijs van identiteit.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Er zal u uiterlijk binnen de maand worden meegedeeld welk gevolg er aa</w:t>
      </w:r>
      <w:r>
        <w:rPr>
          <w:rFonts w:ascii="Tahoma" w:hAnsi="Tahoma" w:cs="Tahoma"/>
          <w:color w:val="000000"/>
          <w:sz w:val="20"/>
          <w:szCs w:val="20"/>
        </w:rPr>
        <w:t xml:space="preserve">n uw verzoek wordt gegeven. Bij </w:t>
      </w:r>
      <w:r>
        <w:rPr>
          <w:rFonts w:ascii="Tahoma" w:hAnsi="Tahoma" w:cs="Tahoma"/>
          <w:color w:val="000000"/>
          <w:sz w:val="20"/>
          <w:szCs w:val="20"/>
        </w:rPr>
        <w:t>complexe of veelvuldige aanvragen kan die termijn met nog eens twee maa</w:t>
      </w:r>
      <w:r>
        <w:rPr>
          <w:rFonts w:ascii="Tahoma" w:hAnsi="Tahoma" w:cs="Tahoma"/>
          <w:color w:val="000000"/>
          <w:sz w:val="20"/>
          <w:szCs w:val="20"/>
        </w:rPr>
        <w:t xml:space="preserve">nden worden verlengd, waarvan u </w:t>
      </w:r>
      <w:r>
        <w:rPr>
          <w:rFonts w:ascii="Tahoma" w:hAnsi="Tahoma" w:cs="Tahoma"/>
          <w:color w:val="000000"/>
          <w:sz w:val="20"/>
          <w:szCs w:val="20"/>
        </w:rPr>
        <w:t>in kennis wordt gesteld.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Indien u klachten zou hebben over de verwerking van uw persoonsgegevens</w:t>
      </w:r>
      <w:r>
        <w:rPr>
          <w:rFonts w:ascii="Tahoma" w:hAnsi="Tahoma" w:cs="Tahoma"/>
          <w:color w:val="000000"/>
          <w:sz w:val="20"/>
          <w:szCs w:val="20"/>
        </w:rPr>
        <w:t xml:space="preserve"> door Thuisverpleging De Maan , </w:t>
      </w:r>
      <w:r>
        <w:rPr>
          <w:rFonts w:ascii="Tahoma" w:hAnsi="Tahoma" w:cs="Tahoma"/>
          <w:color w:val="000000"/>
          <w:sz w:val="20"/>
          <w:szCs w:val="20"/>
        </w:rPr>
        <w:t xml:space="preserve">kan u steeds contact opnemen met Annemie Van Autrève of Simone </w:t>
      </w:r>
      <w:r>
        <w:rPr>
          <w:rFonts w:ascii="Tahoma" w:hAnsi="Tahoma" w:cs="Tahoma"/>
          <w:color w:val="000000"/>
          <w:sz w:val="20"/>
          <w:szCs w:val="20"/>
        </w:rPr>
        <w:t xml:space="preserve">Slap zodat uw klacht kan worden </w:t>
      </w:r>
      <w:r>
        <w:rPr>
          <w:rFonts w:ascii="Tahoma" w:hAnsi="Tahoma" w:cs="Tahoma"/>
          <w:color w:val="000000"/>
          <w:sz w:val="20"/>
          <w:szCs w:val="20"/>
        </w:rPr>
        <w:t xml:space="preserve">onderzocht. Dit kan via het telefoonnummer 015/24.24.24 of per e-mail op </w:t>
      </w:r>
      <w:r>
        <w:rPr>
          <w:rFonts w:ascii="Tahoma" w:hAnsi="Tahoma" w:cs="Tahoma"/>
          <w:color w:val="000000"/>
          <w:sz w:val="20"/>
          <w:szCs w:val="20"/>
        </w:rPr>
        <w:t>info@zorgcentrummuizen</w:t>
      </w:r>
      <w:r>
        <w:rPr>
          <w:rFonts w:ascii="Tahoma" w:hAnsi="Tahoma" w:cs="Tahoma"/>
          <w:color w:val="000000"/>
          <w:sz w:val="20"/>
          <w:szCs w:val="20"/>
        </w:rPr>
        <w:t>.be.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Daarnaast heeft u ook steeds de mogelijkheid om</w:t>
      </w:r>
      <w:r>
        <w:rPr>
          <w:rFonts w:ascii="Tahoma" w:hAnsi="Tahoma" w:cs="Tahoma"/>
          <w:color w:val="000000"/>
          <w:sz w:val="20"/>
          <w:szCs w:val="20"/>
        </w:rPr>
        <w:t xml:space="preserve"> een klacht in te dienen bij de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g</w:t>
      </w:r>
      <w:r>
        <w:rPr>
          <w:rFonts w:ascii="Tahoma" w:hAnsi="Tahoma" w:cs="Tahoma"/>
          <w:color w:val="000000"/>
          <w:sz w:val="20"/>
          <w:szCs w:val="20"/>
        </w:rPr>
        <w:t>egevensbeschermingsautoriteit.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Dit privacyreglement treedt in werking op 25 mei 2018. Thuisverpleging</w:t>
      </w:r>
      <w:r>
        <w:rPr>
          <w:rFonts w:ascii="Tahoma" w:hAnsi="Tahoma" w:cs="Tahoma"/>
          <w:color w:val="000000"/>
          <w:sz w:val="20"/>
          <w:szCs w:val="20"/>
        </w:rPr>
        <w:t xml:space="preserve"> De Maan heeft het recht om het </w:t>
      </w:r>
      <w:r>
        <w:rPr>
          <w:rFonts w:ascii="Tahoma" w:hAnsi="Tahoma" w:cs="Tahoma"/>
          <w:color w:val="000000"/>
          <w:sz w:val="20"/>
          <w:szCs w:val="20"/>
        </w:rPr>
        <w:t>privacybeleid te allen tijde te wijzigen. Wijzigingen zullen via de web</w:t>
      </w:r>
      <w:r>
        <w:rPr>
          <w:rFonts w:ascii="Tahoma" w:hAnsi="Tahoma" w:cs="Tahoma"/>
          <w:color w:val="000000"/>
          <w:sz w:val="20"/>
          <w:szCs w:val="20"/>
        </w:rPr>
        <w:t xml:space="preserve">site worden meegedeeld en in de </w:t>
      </w:r>
      <w:r>
        <w:rPr>
          <w:rFonts w:ascii="Tahoma" w:hAnsi="Tahoma" w:cs="Tahoma"/>
          <w:color w:val="000000"/>
          <w:sz w:val="20"/>
          <w:szCs w:val="20"/>
        </w:rPr>
        <w:t>praktijkruimte en/of wachtzaal worden uitgehangen. Er wordt u dan ook g</w:t>
      </w:r>
      <w:r>
        <w:rPr>
          <w:rFonts w:ascii="Tahoma" w:hAnsi="Tahoma" w:cs="Tahoma"/>
          <w:color w:val="000000"/>
          <w:sz w:val="20"/>
          <w:szCs w:val="20"/>
        </w:rPr>
        <w:t xml:space="preserve">eadviseerd om het privacybeleid </w:t>
      </w:r>
      <w:r>
        <w:rPr>
          <w:rFonts w:ascii="Tahoma" w:hAnsi="Tahoma" w:cs="Tahoma"/>
          <w:color w:val="000000"/>
          <w:sz w:val="20"/>
          <w:szCs w:val="20"/>
        </w:rPr>
        <w:t>regelmatig na te lezen op wijzigingen.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Het privacybeleid we</w:t>
      </w:r>
      <w:r>
        <w:rPr>
          <w:rFonts w:ascii="Tahoma" w:hAnsi="Tahoma" w:cs="Tahoma"/>
          <w:color w:val="000000"/>
          <w:sz w:val="20"/>
          <w:szCs w:val="20"/>
        </w:rPr>
        <w:t>rd het laatst gewijzigd op 31 december 2025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:rsidR="00A731CC" w:rsidRDefault="00A731CC" w:rsidP="00A731C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A731CC" w:rsidRDefault="00A731CC" w:rsidP="00A731CC">
      <w:pPr>
        <w:rPr>
          <w:rFonts w:ascii="Calibri-Bold" w:hAnsi="Calibri-Bold" w:cs="Calibri-Bold"/>
          <w:b/>
          <w:bCs/>
          <w:color w:val="D70094"/>
          <w:sz w:val="22"/>
        </w:rPr>
      </w:pPr>
      <w:hyperlink r:id="rId4" w:history="1">
        <w:r w:rsidRPr="00B94EF6">
          <w:rPr>
            <w:rStyle w:val="Hyperlink"/>
            <w:rFonts w:ascii="Calibri-Bold" w:hAnsi="Calibri-Bold" w:cs="Calibri-Bold"/>
            <w:b/>
            <w:bCs/>
            <w:sz w:val="22"/>
          </w:rPr>
          <w:t>https://zorgcentrum-muizen.be/</w:t>
        </w:r>
      </w:hyperlink>
      <w:r>
        <w:rPr>
          <w:rFonts w:ascii="Calibri-Bold" w:hAnsi="Calibri-Bold" w:cs="Calibri-Bold"/>
          <w:b/>
          <w:bCs/>
          <w:color w:val="D70094"/>
          <w:sz w:val="22"/>
        </w:rPr>
        <w:t xml:space="preserve"> </w:t>
      </w:r>
    </w:p>
    <w:p w:rsidR="00A731CC" w:rsidRDefault="00A731CC" w:rsidP="00A731CC">
      <w:pPr>
        <w:rPr>
          <w:rFonts w:ascii="Calibri-Bold" w:hAnsi="Calibri-Bold" w:cs="Calibri-Bold"/>
          <w:b/>
          <w:bCs/>
          <w:color w:val="D70094"/>
          <w:sz w:val="22"/>
        </w:rPr>
      </w:pPr>
      <w:bookmarkStart w:id="0" w:name="_GoBack"/>
      <w:bookmarkEnd w:id="0"/>
      <w:r>
        <w:rPr>
          <w:rFonts w:ascii="Calibri-Bold" w:hAnsi="Calibri-Bold" w:cs="Calibri-Bold"/>
          <w:b/>
          <w:bCs/>
          <w:color w:val="D70094"/>
          <w:sz w:val="22"/>
        </w:rPr>
        <w:t>info@zorgcentrummuizen</w:t>
      </w:r>
      <w:r>
        <w:rPr>
          <w:rFonts w:ascii="Calibri-Bold" w:hAnsi="Calibri-Bold" w:cs="Calibri-Bold"/>
          <w:b/>
          <w:bCs/>
          <w:color w:val="D70094"/>
          <w:sz w:val="22"/>
        </w:rPr>
        <w:t xml:space="preserve">.be </w:t>
      </w:r>
    </w:p>
    <w:p w:rsidR="00143E94" w:rsidRDefault="00A731CC" w:rsidP="00A731CC">
      <w:r>
        <w:rPr>
          <w:rFonts w:ascii="Calibri-Bold" w:hAnsi="Calibri-Bold" w:cs="Calibri-Bold"/>
          <w:b/>
          <w:bCs/>
          <w:color w:val="D70094"/>
          <w:sz w:val="22"/>
        </w:rPr>
        <w:t>015/24.24.24</w:t>
      </w:r>
    </w:p>
    <w:sectPr w:rsidR="00143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CC"/>
    <w:rsid w:val="00143E94"/>
    <w:rsid w:val="00A7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56CB"/>
  <w15:chartTrackingRefBased/>
  <w15:docId w15:val="{29ACCB8D-6C2C-4E9E-9AAA-324BD6AC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8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731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rgcentrum-muizen.be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1088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2025-12-31T08:35:00Z</dcterms:created>
  <dcterms:modified xsi:type="dcterms:W3CDTF">2025-12-31T08:43:00Z</dcterms:modified>
</cp:coreProperties>
</file>